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46F1" w14:textId="77777777" w:rsidR="0009035E" w:rsidRPr="0009035E" w:rsidRDefault="0009035E" w:rsidP="0009035E">
      <w:pPr>
        <w:shd w:val="clear" w:color="auto" w:fill="FFFFFF"/>
        <w:spacing w:before="75" w:after="240" w:line="240" w:lineRule="auto"/>
        <w:outlineLvl w:val="1"/>
        <w:rPr>
          <w:rFonts w:ascii="Times New Roman" w:eastAsia="Times New Roman" w:hAnsi="Times New Roman" w:cs="Times New Roman"/>
          <w:color w:val="333333"/>
          <w:sz w:val="30"/>
          <w:szCs w:val="30"/>
        </w:rPr>
      </w:pPr>
      <w:r w:rsidRPr="0009035E">
        <w:rPr>
          <w:rFonts w:ascii="Times New Roman" w:eastAsia="Times New Roman" w:hAnsi="Times New Roman" w:cs="Times New Roman"/>
          <w:color w:val="333333"/>
          <w:sz w:val="30"/>
          <w:szCs w:val="30"/>
        </w:rPr>
        <w:t>IMPORTANT REMINDER: USPS Self-Service Profile (SSP) Passwords Need to Be Reset as of April 24, 2022</w:t>
      </w:r>
    </w:p>
    <w:p w14:paraId="0B6A61B9" w14:textId="77777777" w:rsidR="0009035E" w:rsidRPr="0009035E" w:rsidRDefault="0009035E" w:rsidP="0009035E">
      <w:pPr>
        <w:shd w:val="clear" w:color="auto" w:fill="FFFFFF"/>
        <w:spacing w:after="0" w:line="240" w:lineRule="auto"/>
        <w:rPr>
          <w:rFonts w:ascii="Arial" w:eastAsia="Times New Roman" w:hAnsi="Arial" w:cs="Arial"/>
          <w:color w:val="333333"/>
          <w:sz w:val="21"/>
          <w:szCs w:val="21"/>
        </w:rPr>
      </w:pPr>
    </w:p>
    <w:p w14:paraId="0B33A557" w14:textId="77777777" w:rsidR="0009035E" w:rsidRPr="0009035E" w:rsidRDefault="0009035E" w:rsidP="0009035E">
      <w:pPr>
        <w:shd w:val="clear" w:color="auto" w:fill="FFFFFF"/>
        <w:spacing w:after="150" w:line="388" w:lineRule="atLeast"/>
        <w:rPr>
          <w:rFonts w:ascii="Arial" w:eastAsia="Times New Roman" w:hAnsi="Arial" w:cs="Arial"/>
          <w:color w:val="333333"/>
          <w:sz w:val="24"/>
          <w:szCs w:val="24"/>
        </w:rPr>
      </w:pPr>
      <w:r w:rsidRPr="0009035E">
        <w:rPr>
          <w:rFonts w:ascii="Times New Roman" w:eastAsia="Times New Roman" w:hAnsi="Times New Roman" w:cs="Times New Roman"/>
          <w:color w:val="000000"/>
          <w:sz w:val="24"/>
          <w:szCs w:val="24"/>
        </w:rPr>
        <w:t xml:space="preserve">The Postal Service is revising the information security policies related to the employees' password criteria for their Self-Service Profile (SSP). The self-service password created in SSP is used to access a range of resources, including </w:t>
      </w:r>
      <w:proofErr w:type="spellStart"/>
      <w:r w:rsidRPr="0009035E">
        <w:rPr>
          <w:rFonts w:ascii="Times New Roman" w:eastAsia="Times New Roman" w:hAnsi="Times New Roman" w:cs="Times New Roman"/>
          <w:color w:val="000000"/>
          <w:sz w:val="24"/>
          <w:szCs w:val="24"/>
        </w:rPr>
        <w:t>LiteBlue</w:t>
      </w:r>
      <w:proofErr w:type="spellEnd"/>
      <w:r w:rsidRPr="0009035E">
        <w:rPr>
          <w:rFonts w:ascii="Times New Roman" w:eastAsia="Times New Roman" w:hAnsi="Times New Roman" w:cs="Times New Roman"/>
          <w:color w:val="000000"/>
          <w:sz w:val="24"/>
          <w:szCs w:val="24"/>
        </w:rPr>
        <w:t xml:space="preserve">, Postal Ease, </w:t>
      </w:r>
      <w:proofErr w:type="spellStart"/>
      <w:r w:rsidRPr="0009035E">
        <w:rPr>
          <w:rFonts w:ascii="Times New Roman" w:eastAsia="Times New Roman" w:hAnsi="Times New Roman" w:cs="Times New Roman"/>
          <w:color w:val="000000"/>
          <w:sz w:val="24"/>
          <w:szCs w:val="24"/>
        </w:rPr>
        <w:t>ePayroll</w:t>
      </w:r>
      <w:proofErr w:type="spellEnd"/>
      <w:r w:rsidRPr="0009035E">
        <w:rPr>
          <w:rFonts w:ascii="Times New Roman" w:eastAsia="Times New Roman" w:hAnsi="Times New Roman" w:cs="Times New Roman"/>
          <w:color w:val="000000"/>
          <w:sz w:val="24"/>
          <w:szCs w:val="24"/>
        </w:rPr>
        <w:t xml:space="preserve">, </w:t>
      </w:r>
      <w:proofErr w:type="spellStart"/>
      <w:r w:rsidRPr="0009035E">
        <w:rPr>
          <w:rFonts w:ascii="Times New Roman" w:eastAsia="Times New Roman" w:hAnsi="Times New Roman" w:cs="Times New Roman"/>
          <w:color w:val="000000"/>
          <w:sz w:val="24"/>
          <w:szCs w:val="24"/>
        </w:rPr>
        <w:t>eRetire</w:t>
      </w:r>
      <w:proofErr w:type="spellEnd"/>
      <w:r w:rsidRPr="0009035E">
        <w:rPr>
          <w:rFonts w:ascii="Times New Roman" w:eastAsia="Times New Roman" w:hAnsi="Times New Roman" w:cs="Times New Roman"/>
          <w:color w:val="000000"/>
          <w:sz w:val="24"/>
          <w:szCs w:val="24"/>
        </w:rPr>
        <w:t xml:space="preserve">, </w:t>
      </w:r>
      <w:proofErr w:type="spellStart"/>
      <w:r w:rsidRPr="0009035E">
        <w:rPr>
          <w:rFonts w:ascii="Times New Roman" w:eastAsia="Times New Roman" w:hAnsi="Times New Roman" w:cs="Times New Roman"/>
          <w:color w:val="000000"/>
          <w:sz w:val="24"/>
          <w:szCs w:val="24"/>
        </w:rPr>
        <w:t>eOPF</w:t>
      </w:r>
      <w:proofErr w:type="spellEnd"/>
      <w:r w:rsidRPr="0009035E">
        <w:rPr>
          <w:rFonts w:ascii="Times New Roman" w:eastAsia="Times New Roman" w:hAnsi="Times New Roman" w:cs="Times New Roman"/>
          <w:color w:val="000000"/>
          <w:sz w:val="24"/>
          <w:szCs w:val="24"/>
        </w:rPr>
        <w:t xml:space="preserve">, </w:t>
      </w:r>
      <w:proofErr w:type="spellStart"/>
      <w:r w:rsidRPr="0009035E">
        <w:rPr>
          <w:rFonts w:ascii="Times New Roman" w:eastAsia="Times New Roman" w:hAnsi="Times New Roman" w:cs="Times New Roman"/>
          <w:color w:val="000000"/>
          <w:sz w:val="24"/>
          <w:szCs w:val="24"/>
        </w:rPr>
        <w:t>eReassign</w:t>
      </w:r>
      <w:proofErr w:type="spellEnd"/>
      <w:r w:rsidRPr="0009035E">
        <w:rPr>
          <w:rFonts w:ascii="Times New Roman" w:eastAsia="Times New Roman" w:hAnsi="Times New Roman" w:cs="Times New Roman"/>
          <w:color w:val="000000"/>
          <w:sz w:val="24"/>
          <w:szCs w:val="24"/>
        </w:rPr>
        <w:t xml:space="preserve">, </w:t>
      </w:r>
      <w:proofErr w:type="spellStart"/>
      <w:r w:rsidRPr="0009035E">
        <w:rPr>
          <w:rFonts w:ascii="Times New Roman" w:eastAsia="Times New Roman" w:hAnsi="Times New Roman" w:cs="Times New Roman"/>
          <w:color w:val="000000"/>
          <w:sz w:val="24"/>
          <w:szCs w:val="24"/>
        </w:rPr>
        <w:t>ldeaSmart</w:t>
      </w:r>
      <w:proofErr w:type="spellEnd"/>
      <w:r w:rsidRPr="0009035E">
        <w:rPr>
          <w:rFonts w:ascii="Times New Roman" w:eastAsia="Times New Roman" w:hAnsi="Times New Roman" w:cs="Times New Roman"/>
          <w:color w:val="000000"/>
          <w:sz w:val="24"/>
          <w:szCs w:val="24"/>
        </w:rPr>
        <w:t xml:space="preserve"> (external), and HERO (external).</w:t>
      </w:r>
    </w:p>
    <w:p w14:paraId="575AB7BF" w14:textId="77777777" w:rsidR="0009035E" w:rsidRPr="0009035E" w:rsidRDefault="0009035E" w:rsidP="0009035E">
      <w:pPr>
        <w:shd w:val="clear" w:color="auto" w:fill="FFFFFF"/>
        <w:spacing w:after="150" w:line="388" w:lineRule="atLeast"/>
        <w:rPr>
          <w:rFonts w:ascii="Arial" w:eastAsia="Times New Roman" w:hAnsi="Arial" w:cs="Arial"/>
          <w:color w:val="333333"/>
          <w:sz w:val="24"/>
          <w:szCs w:val="24"/>
        </w:rPr>
      </w:pPr>
      <w:r w:rsidRPr="0009035E">
        <w:rPr>
          <w:rFonts w:ascii="Times New Roman" w:eastAsia="Times New Roman" w:hAnsi="Times New Roman" w:cs="Times New Roman"/>
          <w:color w:val="000000"/>
          <w:sz w:val="24"/>
          <w:szCs w:val="24"/>
        </w:rPr>
        <w:t>Strong and unique passwords act as the first line of defense against potential cyberthreats. To better secure personal information, all employees will be required to reset their SSP password to meet the new password requirements. </w:t>
      </w:r>
      <w:r w:rsidRPr="0009035E">
        <w:rPr>
          <w:rFonts w:ascii="Arial" w:eastAsia="Times New Roman" w:hAnsi="Arial" w:cs="Arial"/>
          <w:b/>
          <w:bCs/>
          <w:color w:val="000000"/>
          <w:sz w:val="24"/>
          <w:szCs w:val="24"/>
        </w:rPr>
        <w:t>This change will take effect on April 24, 2022.</w:t>
      </w:r>
      <w:r w:rsidRPr="0009035E">
        <w:rPr>
          <w:rFonts w:ascii="Times New Roman" w:eastAsia="Times New Roman" w:hAnsi="Times New Roman" w:cs="Times New Roman"/>
          <w:color w:val="000000"/>
          <w:sz w:val="24"/>
          <w:szCs w:val="24"/>
        </w:rPr>
        <w:t> After the April 24, 2022, effective date, all employees will be required to reset their SSP password using the new password requirements. Once reset, the new password will be immediately available to access applications.</w:t>
      </w:r>
    </w:p>
    <w:p w14:paraId="4E47FC9E" w14:textId="77777777" w:rsidR="0009035E" w:rsidRPr="0009035E" w:rsidRDefault="0009035E" w:rsidP="0009035E">
      <w:pPr>
        <w:shd w:val="clear" w:color="auto" w:fill="FFFFFF"/>
        <w:spacing w:after="150" w:line="388" w:lineRule="atLeast"/>
        <w:rPr>
          <w:rFonts w:ascii="Arial" w:eastAsia="Times New Roman" w:hAnsi="Arial" w:cs="Arial"/>
          <w:color w:val="333333"/>
          <w:sz w:val="24"/>
          <w:szCs w:val="24"/>
        </w:rPr>
      </w:pPr>
      <w:r w:rsidRPr="0009035E">
        <w:rPr>
          <w:rFonts w:ascii="Times New Roman" w:eastAsia="Times New Roman" w:hAnsi="Times New Roman" w:cs="Times New Roman"/>
          <w:color w:val="000000"/>
          <w:sz w:val="24"/>
          <w:szCs w:val="24"/>
        </w:rPr>
        <w:t>The new password requirements are as follows:</w:t>
      </w:r>
    </w:p>
    <w:p w14:paraId="3AB31842" w14:textId="77777777" w:rsidR="0009035E" w:rsidRPr="0009035E" w:rsidRDefault="0009035E" w:rsidP="0009035E">
      <w:pPr>
        <w:shd w:val="clear" w:color="auto" w:fill="FFFFFF"/>
        <w:spacing w:after="150" w:line="388" w:lineRule="atLeast"/>
        <w:rPr>
          <w:rFonts w:ascii="Arial" w:eastAsia="Times New Roman" w:hAnsi="Arial" w:cs="Arial"/>
          <w:color w:val="333333"/>
          <w:sz w:val="24"/>
          <w:szCs w:val="24"/>
        </w:rPr>
      </w:pPr>
      <w:r w:rsidRPr="0009035E">
        <w:rPr>
          <w:rFonts w:ascii="Times New Roman" w:eastAsia="Times New Roman" w:hAnsi="Times New Roman" w:cs="Times New Roman"/>
          <w:color w:val="000000"/>
          <w:sz w:val="24"/>
          <w:szCs w:val="24"/>
        </w:rPr>
        <w:t>• SSP passwords must be 15 characters in length.</w:t>
      </w:r>
    </w:p>
    <w:p w14:paraId="03B6742C" w14:textId="77777777" w:rsidR="0009035E" w:rsidRPr="0009035E" w:rsidRDefault="0009035E" w:rsidP="0009035E">
      <w:pPr>
        <w:shd w:val="clear" w:color="auto" w:fill="FFFFFF"/>
        <w:spacing w:after="150" w:line="388" w:lineRule="atLeast"/>
        <w:rPr>
          <w:rFonts w:ascii="Arial" w:eastAsia="Times New Roman" w:hAnsi="Arial" w:cs="Arial"/>
          <w:color w:val="333333"/>
          <w:sz w:val="24"/>
          <w:szCs w:val="24"/>
        </w:rPr>
      </w:pPr>
      <w:r w:rsidRPr="0009035E">
        <w:rPr>
          <w:rFonts w:ascii="Times New Roman" w:eastAsia="Times New Roman" w:hAnsi="Times New Roman" w:cs="Times New Roman"/>
          <w:color w:val="000000"/>
          <w:sz w:val="24"/>
          <w:szCs w:val="24"/>
        </w:rPr>
        <w:t>• The last 5 passwords cannot be re-used.</w:t>
      </w:r>
    </w:p>
    <w:p w14:paraId="09936772" w14:textId="77777777" w:rsidR="0009035E" w:rsidRPr="0009035E" w:rsidRDefault="0009035E" w:rsidP="0009035E">
      <w:pPr>
        <w:shd w:val="clear" w:color="auto" w:fill="FFFFFF"/>
        <w:spacing w:after="150" w:line="388" w:lineRule="atLeast"/>
        <w:rPr>
          <w:rFonts w:ascii="Arial" w:eastAsia="Times New Roman" w:hAnsi="Arial" w:cs="Arial"/>
          <w:color w:val="333333"/>
          <w:sz w:val="24"/>
          <w:szCs w:val="24"/>
        </w:rPr>
      </w:pPr>
      <w:r w:rsidRPr="0009035E">
        <w:rPr>
          <w:rFonts w:ascii="Times New Roman" w:eastAsia="Times New Roman" w:hAnsi="Times New Roman" w:cs="Times New Roman"/>
          <w:color w:val="000000"/>
          <w:sz w:val="24"/>
          <w:szCs w:val="24"/>
        </w:rPr>
        <w:t>• The password cannot contain the employee's first name, last name or Employee Identification Number (EIN).</w:t>
      </w:r>
    </w:p>
    <w:p w14:paraId="76F44160" w14:textId="77777777" w:rsidR="0009035E" w:rsidRPr="0009035E" w:rsidRDefault="0009035E" w:rsidP="0009035E">
      <w:pPr>
        <w:shd w:val="clear" w:color="auto" w:fill="FFFFFF"/>
        <w:spacing w:after="150" w:line="388" w:lineRule="atLeast"/>
        <w:rPr>
          <w:rFonts w:ascii="Arial" w:eastAsia="Times New Roman" w:hAnsi="Arial" w:cs="Arial"/>
          <w:color w:val="333333"/>
          <w:sz w:val="24"/>
          <w:szCs w:val="24"/>
        </w:rPr>
      </w:pPr>
      <w:hyperlink r:id="rId4" w:tgtFrame="_blank" w:history="1">
        <w:r w:rsidRPr="0009035E">
          <w:rPr>
            <w:rFonts w:ascii="Times New Roman" w:eastAsia="Times New Roman" w:hAnsi="Times New Roman" w:cs="Times New Roman"/>
            <w:color w:val="C60521"/>
            <w:sz w:val="24"/>
            <w:szCs w:val="24"/>
            <w:u w:val="single"/>
          </w:rPr>
          <w:t> Click here to read the letter from USPS Director of Labor Relations Policies and Programs.</w:t>
        </w:r>
      </w:hyperlink>
    </w:p>
    <w:p w14:paraId="336D72D3" w14:textId="77777777" w:rsidR="005F2BD3" w:rsidRDefault="0009035E"/>
    <w:sectPr w:rsidR="005F2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zMgDSRubGZobmBko6SsGpxcWZ+XkgBYa1AMyVZ5ssAAAA"/>
  </w:docVars>
  <w:rsids>
    <w:rsidRoot w:val="0009035E"/>
    <w:rsid w:val="0009035E"/>
    <w:rsid w:val="008C790A"/>
    <w:rsid w:val="00BE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D8C5"/>
  <w15:chartTrackingRefBased/>
  <w15:docId w15:val="{4FB69C38-689B-47D5-B89F-E80934F2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439044">
      <w:bodyDiv w:val="1"/>
      <w:marLeft w:val="0"/>
      <w:marRight w:val="0"/>
      <w:marTop w:val="0"/>
      <w:marBottom w:val="0"/>
      <w:divBdr>
        <w:top w:val="none" w:sz="0" w:space="0" w:color="auto"/>
        <w:left w:val="none" w:sz="0" w:space="0" w:color="auto"/>
        <w:bottom w:val="none" w:sz="0" w:space="0" w:color="auto"/>
        <w:right w:val="none" w:sz="0" w:space="0" w:color="auto"/>
      </w:divBdr>
      <w:divsChild>
        <w:div w:id="1779641678">
          <w:marLeft w:val="0"/>
          <w:marRight w:val="0"/>
          <w:marTop w:val="0"/>
          <w:marBottom w:val="0"/>
          <w:divBdr>
            <w:top w:val="none" w:sz="0" w:space="0" w:color="auto"/>
            <w:left w:val="none" w:sz="0" w:space="0" w:color="auto"/>
            <w:bottom w:val="none" w:sz="0" w:space="0" w:color="auto"/>
            <w:right w:val="none" w:sz="0" w:space="0" w:color="auto"/>
          </w:divBdr>
        </w:div>
        <w:div w:id="683943674">
          <w:marLeft w:val="-225"/>
          <w:marRight w:val="-225"/>
          <w:marTop w:val="0"/>
          <w:marBottom w:val="0"/>
          <w:divBdr>
            <w:top w:val="none" w:sz="0" w:space="0" w:color="auto"/>
            <w:left w:val="none" w:sz="0" w:space="0" w:color="auto"/>
            <w:bottom w:val="none" w:sz="0" w:space="0" w:color="auto"/>
            <w:right w:val="none" w:sz="0" w:space="0" w:color="auto"/>
          </w:divBdr>
          <w:divsChild>
            <w:div w:id="6925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rlca.org/Documents/WebContent/EditorDocuments/USPSCORRESPONDENCE_RECEIVED%2003-21-2022%20-%20New%20SSP%20Password%20Requir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Johnson</dc:creator>
  <cp:keywords/>
  <dc:description/>
  <cp:lastModifiedBy>Renee Johnson</cp:lastModifiedBy>
  <cp:revision>1</cp:revision>
  <dcterms:created xsi:type="dcterms:W3CDTF">2022-04-16T22:02:00Z</dcterms:created>
  <dcterms:modified xsi:type="dcterms:W3CDTF">2022-04-16T22:02:00Z</dcterms:modified>
</cp:coreProperties>
</file>